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5F77" w14:textId="6B8516C3" w:rsidR="00D24364" w:rsidRPr="002C7321" w:rsidRDefault="00E5364C" w:rsidP="002C7321">
      <w:pPr>
        <w:ind w:firstLine="709"/>
        <w:jc w:val="center"/>
        <w:rPr>
          <w:b/>
          <w:sz w:val="28"/>
          <w:szCs w:val="28"/>
        </w:rPr>
      </w:pPr>
      <w:r w:rsidRPr="002C7321">
        <w:rPr>
          <w:b/>
          <w:sz w:val="28"/>
          <w:szCs w:val="28"/>
        </w:rPr>
        <w:t>Академия НСО</w:t>
      </w:r>
    </w:p>
    <w:p w14:paraId="443E6F29" w14:textId="77777777" w:rsidR="00E5364C" w:rsidRPr="002C7321" w:rsidRDefault="00E5364C" w:rsidP="002C7321">
      <w:pPr>
        <w:ind w:firstLine="709"/>
        <w:jc w:val="center"/>
        <w:rPr>
          <w:i/>
          <w:sz w:val="28"/>
          <w:szCs w:val="28"/>
          <w:u w:val="single"/>
        </w:rPr>
      </w:pPr>
    </w:p>
    <w:p w14:paraId="08F80C3C" w14:textId="5ED61DBE" w:rsidR="00D24364" w:rsidRPr="002C7321" w:rsidRDefault="00376351" w:rsidP="002C7321">
      <w:pPr>
        <w:ind w:firstLine="709"/>
        <w:jc w:val="center"/>
        <w:rPr>
          <w:b/>
          <w:bCs/>
          <w:i/>
          <w:sz w:val="28"/>
          <w:szCs w:val="28"/>
        </w:rPr>
      </w:pPr>
      <w:r w:rsidRPr="002C7321">
        <w:rPr>
          <w:b/>
          <w:bCs/>
          <w:i/>
          <w:sz w:val="28"/>
          <w:szCs w:val="28"/>
        </w:rPr>
        <w:t xml:space="preserve">Требования к </w:t>
      </w:r>
      <w:r w:rsidR="00E5364C" w:rsidRPr="002C7321">
        <w:rPr>
          <w:b/>
          <w:bCs/>
          <w:i/>
          <w:sz w:val="28"/>
          <w:szCs w:val="28"/>
        </w:rPr>
        <w:t>тезисам для докладов</w:t>
      </w:r>
    </w:p>
    <w:p w14:paraId="3165397B" w14:textId="77777777" w:rsidR="00E5364C" w:rsidRPr="002C7321" w:rsidRDefault="00E5364C" w:rsidP="00E53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/>
        <w:jc w:val="both"/>
        <w:rPr>
          <w:color w:val="000000"/>
          <w:sz w:val="28"/>
          <w:szCs w:val="28"/>
        </w:rPr>
      </w:pPr>
    </w:p>
    <w:p w14:paraId="4A324439" w14:textId="2BAE2F9A" w:rsidR="00D24364" w:rsidRPr="002C7321" w:rsidRDefault="00376351" w:rsidP="002C7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269"/>
        <w:jc w:val="both"/>
        <w:rPr>
          <w:i/>
          <w:iCs/>
          <w:color w:val="000000"/>
          <w:sz w:val="28"/>
          <w:szCs w:val="28"/>
          <w:u w:val="single"/>
        </w:rPr>
      </w:pPr>
      <w:r w:rsidRPr="002C7321">
        <w:rPr>
          <w:color w:val="000000"/>
          <w:sz w:val="28"/>
          <w:szCs w:val="28"/>
        </w:rPr>
        <w:t xml:space="preserve"> </w:t>
      </w:r>
      <w:r w:rsidR="002C7321" w:rsidRPr="002C7321">
        <w:rPr>
          <w:i/>
          <w:iCs/>
          <w:color w:val="000000"/>
          <w:sz w:val="28"/>
          <w:szCs w:val="28"/>
          <w:u w:val="single"/>
        </w:rPr>
        <w:t>ОФОРМЛЕНИЕ</w:t>
      </w:r>
    </w:p>
    <w:p w14:paraId="05700F8F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Для набора текста, формул и таблиц следует использовать редактор Microsoft Word для Windows (формат </w:t>
      </w:r>
      <w:proofErr w:type="spellStart"/>
      <w:r w:rsidRPr="002C7321">
        <w:rPr>
          <w:color w:val="000000"/>
          <w:sz w:val="28"/>
          <w:szCs w:val="28"/>
        </w:rPr>
        <w:t>doc</w:t>
      </w:r>
      <w:proofErr w:type="spellEnd"/>
      <w:r w:rsidRPr="002C7321">
        <w:rPr>
          <w:color w:val="000000"/>
          <w:sz w:val="28"/>
          <w:szCs w:val="28"/>
        </w:rPr>
        <w:t xml:space="preserve">, </w:t>
      </w:r>
      <w:proofErr w:type="spellStart"/>
      <w:r w:rsidRPr="002C7321">
        <w:rPr>
          <w:color w:val="000000"/>
          <w:sz w:val="28"/>
          <w:szCs w:val="28"/>
        </w:rPr>
        <w:t>docх</w:t>
      </w:r>
      <w:proofErr w:type="spellEnd"/>
      <w:r w:rsidRPr="002C7321">
        <w:rPr>
          <w:color w:val="000000"/>
          <w:sz w:val="28"/>
          <w:szCs w:val="28"/>
        </w:rPr>
        <w:t xml:space="preserve"> или </w:t>
      </w:r>
      <w:proofErr w:type="spellStart"/>
      <w:r w:rsidRPr="002C7321">
        <w:rPr>
          <w:color w:val="000000"/>
          <w:sz w:val="28"/>
          <w:szCs w:val="28"/>
        </w:rPr>
        <w:t>rtf</w:t>
      </w:r>
      <w:proofErr w:type="spellEnd"/>
      <w:r w:rsidRPr="002C7321">
        <w:rPr>
          <w:color w:val="000000"/>
          <w:sz w:val="28"/>
          <w:szCs w:val="28"/>
        </w:rPr>
        <w:t xml:space="preserve">). Параметры текстового редактора: все поля по 2 см; шрифт </w:t>
      </w:r>
      <w:proofErr w:type="spellStart"/>
      <w:r w:rsidRPr="002C7321">
        <w:rPr>
          <w:color w:val="000000"/>
          <w:sz w:val="28"/>
          <w:szCs w:val="28"/>
        </w:rPr>
        <w:t>TimesNewRoman</w:t>
      </w:r>
      <w:proofErr w:type="spellEnd"/>
      <w:r w:rsidRPr="002C7321">
        <w:rPr>
          <w:color w:val="000000"/>
          <w:sz w:val="28"/>
          <w:szCs w:val="28"/>
        </w:rPr>
        <w:t>, размер – 12; межстрочный интервал – 1,5; выравнивание по ширине; абзацный отступ 1,25 см; ориентация листа – книжная. Без автоматических и особенно важно(!) без ручных переносов.</w:t>
      </w:r>
    </w:p>
    <w:p w14:paraId="3711940D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Оформление заголовка:</w:t>
      </w:r>
    </w:p>
    <w:p w14:paraId="38698BEB" w14:textId="77777777" w:rsidR="00D24364" w:rsidRPr="002C7321" w:rsidRDefault="00376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шрифт жирный, выравнивание по центру строки </w:t>
      </w:r>
      <w:r w:rsidRPr="002C7321">
        <w:rPr>
          <w:b/>
          <w:color w:val="000000"/>
          <w:sz w:val="28"/>
          <w:szCs w:val="28"/>
        </w:rPr>
        <w:t>Название</w:t>
      </w:r>
      <w:r w:rsidRPr="002C7321">
        <w:rPr>
          <w:color w:val="000000"/>
          <w:sz w:val="28"/>
          <w:szCs w:val="28"/>
        </w:rPr>
        <w:t>;</w:t>
      </w:r>
    </w:p>
    <w:p w14:paraId="44297E01" w14:textId="77777777" w:rsidR="00D24364" w:rsidRPr="002C7321" w:rsidRDefault="00376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line="360" w:lineRule="auto"/>
        <w:ind w:left="0" w:right="813"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на следующей строке (шрифт жирный курсив, выравнивание по центру) – </w:t>
      </w:r>
      <w:r w:rsidRPr="002C7321">
        <w:rPr>
          <w:b/>
          <w:i/>
          <w:color w:val="000000"/>
          <w:sz w:val="28"/>
          <w:szCs w:val="28"/>
        </w:rPr>
        <w:t>Ф.И.О. автора полностью</w:t>
      </w:r>
      <w:r w:rsidRPr="002C7321">
        <w:rPr>
          <w:color w:val="000000"/>
          <w:sz w:val="28"/>
          <w:szCs w:val="28"/>
        </w:rPr>
        <w:t>;</w:t>
      </w:r>
    </w:p>
    <w:p w14:paraId="06D3B8B8" w14:textId="77777777" w:rsidR="00D24364" w:rsidRPr="002C7321" w:rsidRDefault="00376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на следующих строках (шрифт курсив, выравнивание по центру) </w:t>
      </w:r>
    </w:p>
    <w:p w14:paraId="036221D8" w14:textId="77777777" w:rsidR="00D24364" w:rsidRPr="002C7321" w:rsidRDefault="00376351">
      <w:pPr>
        <w:spacing w:line="360" w:lineRule="auto"/>
        <w:ind w:firstLine="709"/>
        <w:jc w:val="both"/>
        <w:rPr>
          <w:sz w:val="28"/>
          <w:szCs w:val="28"/>
        </w:rPr>
      </w:pPr>
      <w:r w:rsidRPr="002C7321">
        <w:rPr>
          <w:i/>
          <w:sz w:val="28"/>
          <w:szCs w:val="28"/>
        </w:rPr>
        <w:t>вуз, направление подготовки, уровень подготовки (бакалавриат/магистратура/специалитет), курс</w:t>
      </w:r>
      <w:r w:rsidRPr="002C7321">
        <w:rPr>
          <w:sz w:val="28"/>
          <w:szCs w:val="28"/>
        </w:rPr>
        <w:t>;</w:t>
      </w:r>
    </w:p>
    <w:p w14:paraId="66B91B61" w14:textId="46A71C60" w:rsidR="00D24364" w:rsidRPr="002C7321" w:rsidRDefault="00376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spacing w:line="360" w:lineRule="auto"/>
        <w:ind w:left="0" w:right="534"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на следующей строке (шрифт курсив, выравнивание по центру) – </w:t>
      </w:r>
      <w:r w:rsidRPr="002C7321">
        <w:rPr>
          <w:i/>
          <w:color w:val="000000"/>
          <w:sz w:val="28"/>
          <w:szCs w:val="28"/>
        </w:rPr>
        <w:t>E-mail для контактов</w:t>
      </w:r>
      <w:r w:rsidRPr="002C7321">
        <w:rPr>
          <w:color w:val="000000"/>
          <w:sz w:val="28"/>
          <w:szCs w:val="28"/>
        </w:rPr>
        <w:t>.</w:t>
      </w:r>
    </w:p>
    <w:p w14:paraId="665C561E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C7321">
        <w:rPr>
          <w:b/>
          <w:color w:val="000000"/>
          <w:sz w:val="28"/>
          <w:szCs w:val="28"/>
        </w:rPr>
        <w:t>Если авторов несколько, то информация повторяется для каждого автора (кроме вуза, если все из одного вуза).</w:t>
      </w:r>
    </w:p>
    <w:p w14:paraId="7F609CBA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86997FD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C7321">
        <w:rPr>
          <w:b/>
          <w:i/>
          <w:color w:val="000000"/>
          <w:sz w:val="28"/>
          <w:szCs w:val="28"/>
        </w:rPr>
        <w:t>Пример оформления</w:t>
      </w:r>
    </w:p>
    <w:p w14:paraId="45F887AC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C7321">
        <w:rPr>
          <w:b/>
          <w:color w:val="000000"/>
          <w:sz w:val="28"/>
          <w:szCs w:val="28"/>
        </w:rPr>
        <w:t>Инструменты зелёного финансирования</w:t>
      </w:r>
    </w:p>
    <w:p w14:paraId="6A79A540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C7321">
        <w:rPr>
          <w:b/>
          <w:i/>
          <w:color w:val="000000"/>
          <w:sz w:val="28"/>
          <w:szCs w:val="28"/>
        </w:rPr>
        <w:t>Иванов Иван Иванович</w:t>
      </w:r>
    </w:p>
    <w:p w14:paraId="57C58B4C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2C7321">
        <w:rPr>
          <w:i/>
          <w:color w:val="000000"/>
          <w:sz w:val="28"/>
          <w:szCs w:val="28"/>
        </w:rPr>
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14:paraId="507DD6E6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2C7321">
        <w:rPr>
          <w:i/>
          <w:color w:val="000000"/>
          <w:sz w:val="28"/>
          <w:szCs w:val="28"/>
        </w:rPr>
        <w:t>Направление подготовки: Экология и природопользование</w:t>
      </w:r>
    </w:p>
    <w:p w14:paraId="06AA0BCD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2C7321">
        <w:rPr>
          <w:i/>
          <w:color w:val="000000"/>
          <w:sz w:val="28"/>
          <w:szCs w:val="28"/>
        </w:rPr>
        <w:t>Бакалавриат, 3 курс</w:t>
      </w:r>
    </w:p>
    <w:p w14:paraId="44936D92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2C7321">
        <w:rPr>
          <w:i/>
          <w:color w:val="000000"/>
          <w:sz w:val="28"/>
          <w:szCs w:val="28"/>
        </w:rPr>
        <w:t xml:space="preserve">E- </w:t>
      </w:r>
      <w:proofErr w:type="spellStart"/>
      <w:r w:rsidRPr="002C7321">
        <w:rPr>
          <w:i/>
          <w:color w:val="000000"/>
          <w:sz w:val="28"/>
          <w:szCs w:val="28"/>
        </w:rPr>
        <w:t>mail</w:t>
      </w:r>
      <w:proofErr w:type="spellEnd"/>
      <w:r w:rsidRPr="002C7321">
        <w:rPr>
          <w:i/>
          <w:color w:val="000000"/>
          <w:sz w:val="28"/>
          <w:szCs w:val="28"/>
        </w:rPr>
        <w:t xml:space="preserve">: </w:t>
      </w:r>
    </w:p>
    <w:p w14:paraId="66DF596C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</w:p>
    <w:p w14:paraId="217666D8" w14:textId="76CB18C6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70" w:firstLine="709"/>
        <w:jc w:val="both"/>
        <w:rPr>
          <w:color w:val="000000"/>
          <w:sz w:val="28"/>
          <w:szCs w:val="28"/>
          <w:u w:val="single"/>
        </w:rPr>
      </w:pPr>
      <w:r w:rsidRPr="002C7321">
        <w:rPr>
          <w:color w:val="000000"/>
          <w:sz w:val="28"/>
          <w:szCs w:val="28"/>
          <w:u w:val="single"/>
        </w:rPr>
        <w:lastRenderedPageBreak/>
        <w:t xml:space="preserve">Максимальный объём до </w:t>
      </w:r>
      <w:r w:rsidR="003664B4">
        <w:rPr>
          <w:color w:val="000000"/>
          <w:sz w:val="28"/>
          <w:szCs w:val="28"/>
          <w:u w:val="single"/>
        </w:rPr>
        <w:t xml:space="preserve">1000 слов </w:t>
      </w:r>
      <w:r w:rsidRPr="002C7321">
        <w:rPr>
          <w:color w:val="000000"/>
          <w:sz w:val="28"/>
          <w:szCs w:val="28"/>
          <w:u w:val="single"/>
        </w:rPr>
        <w:t>(включая список литературы).</w:t>
      </w:r>
    </w:p>
    <w:p w14:paraId="56542171" w14:textId="7E95159D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Обязательна аннотация (</w:t>
      </w:r>
      <w:r w:rsidR="003664B4">
        <w:rPr>
          <w:color w:val="000000"/>
          <w:sz w:val="28"/>
          <w:szCs w:val="28"/>
        </w:rPr>
        <w:t>50-70 слов</w:t>
      </w:r>
      <w:r w:rsidRPr="002C7321">
        <w:rPr>
          <w:color w:val="000000"/>
          <w:sz w:val="28"/>
          <w:szCs w:val="28"/>
        </w:rPr>
        <w:t xml:space="preserve">). Слово </w:t>
      </w:r>
      <w:r w:rsidRPr="002C7321">
        <w:rPr>
          <w:i/>
          <w:color w:val="000000"/>
          <w:sz w:val="28"/>
          <w:szCs w:val="28"/>
        </w:rPr>
        <w:t>Аннотация</w:t>
      </w:r>
      <w:r w:rsidRPr="002C7321">
        <w:rPr>
          <w:color w:val="000000"/>
          <w:sz w:val="28"/>
          <w:szCs w:val="28"/>
        </w:rPr>
        <w:t xml:space="preserve"> выделяется курсивом. Аннотация является кратким обзором статьи, представляющим основное содержание и выводы исследования. Она выполняет функцию справочного инструмента, адекватно репрезентирующего более объемное научное исследование. В аннотации не применяется цитирование</w:t>
      </w:r>
      <w:r w:rsidRPr="002C7321">
        <w:rPr>
          <w:i/>
          <w:color w:val="000000"/>
          <w:sz w:val="28"/>
          <w:szCs w:val="28"/>
        </w:rPr>
        <w:t>,</w:t>
      </w:r>
      <w:r w:rsidRPr="002C7321">
        <w:rPr>
          <w:color w:val="000000"/>
          <w:sz w:val="28"/>
          <w:szCs w:val="28"/>
        </w:rPr>
        <w:t xml:space="preserve"> не размещаются ссылки на литературу, не используются сокращения (если они не являются общепринятыми). </w:t>
      </w:r>
    </w:p>
    <w:p w14:paraId="7493D5FF" w14:textId="06AEB00D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Обязательны ключевые слова. Словосочетание </w:t>
      </w:r>
      <w:r w:rsidRPr="002C7321">
        <w:rPr>
          <w:i/>
          <w:color w:val="000000"/>
          <w:sz w:val="28"/>
          <w:szCs w:val="28"/>
        </w:rPr>
        <w:t>Ключевые слова</w:t>
      </w:r>
      <w:r w:rsidRPr="002C7321">
        <w:rPr>
          <w:color w:val="000000"/>
          <w:sz w:val="28"/>
          <w:szCs w:val="28"/>
        </w:rPr>
        <w:t xml:space="preserve"> выделяется курсивом. Ключевые слова приводятся в алфавитном порядке – </w:t>
      </w:r>
      <w:r w:rsidR="003664B4">
        <w:rPr>
          <w:color w:val="000000"/>
          <w:sz w:val="28"/>
          <w:szCs w:val="28"/>
        </w:rPr>
        <w:t>5-7</w:t>
      </w:r>
      <w:r w:rsidRPr="002C7321">
        <w:rPr>
          <w:color w:val="000000"/>
          <w:sz w:val="28"/>
          <w:szCs w:val="28"/>
        </w:rPr>
        <w:t xml:space="preserve"> слов / словосочетаний – должны отражать основное содержание статьи, совпадать с базовыми терминами исследования, определять собой (маркировать) область знания, предметную область и тематику исследования.</w:t>
      </w:r>
      <w:r w:rsidR="003664B4">
        <w:rPr>
          <w:color w:val="000000"/>
          <w:sz w:val="28"/>
          <w:szCs w:val="28"/>
        </w:rPr>
        <w:t xml:space="preserve"> Ключевые слова перечисляются через запятую, в конце ставится точка.</w:t>
      </w:r>
    </w:p>
    <w:p w14:paraId="668591B1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C7321">
        <w:rPr>
          <w:b/>
          <w:i/>
          <w:color w:val="000000"/>
          <w:sz w:val="28"/>
          <w:szCs w:val="28"/>
        </w:rPr>
        <w:t>Пример оформления аннотации и ключевых слов</w:t>
      </w:r>
    </w:p>
    <w:p w14:paraId="2D332F75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i/>
          <w:color w:val="000000"/>
          <w:sz w:val="28"/>
          <w:szCs w:val="28"/>
        </w:rPr>
        <w:t>Аннотация</w:t>
      </w:r>
      <w:r w:rsidRPr="002C7321">
        <w:rPr>
          <w:color w:val="000000"/>
          <w:sz w:val="28"/>
          <w:szCs w:val="28"/>
        </w:rPr>
        <w:t>. В статье приведены результаты исследования….</w:t>
      </w:r>
    </w:p>
    <w:p w14:paraId="1FB07485" w14:textId="77777777" w:rsidR="00D24364" w:rsidRPr="002C7321" w:rsidRDefault="00376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i/>
          <w:color w:val="000000"/>
          <w:sz w:val="28"/>
          <w:szCs w:val="28"/>
        </w:rPr>
        <w:t>Ключевые слова</w:t>
      </w:r>
      <w:r w:rsidRPr="002C7321">
        <w:rPr>
          <w:color w:val="000000"/>
          <w:sz w:val="28"/>
          <w:szCs w:val="28"/>
        </w:rPr>
        <w:t>: ESG-трансформация, устойчивое развитие, экономика замкнутого цикла….</w:t>
      </w:r>
    </w:p>
    <w:p w14:paraId="4F72E410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7" w:firstLine="709"/>
        <w:jc w:val="both"/>
        <w:rPr>
          <w:color w:val="000000"/>
          <w:sz w:val="28"/>
          <w:szCs w:val="28"/>
        </w:rPr>
      </w:pPr>
    </w:p>
    <w:p w14:paraId="56D4734B" w14:textId="5D631A97" w:rsidR="00E5364C" w:rsidRPr="002C7321" w:rsidRDefault="002C7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7" w:firstLine="709"/>
        <w:jc w:val="both"/>
        <w:rPr>
          <w:i/>
          <w:iCs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 w:rsidRPr="002C7321">
        <w:rPr>
          <w:i/>
          <w:iCs/>
          <w:color w:val="000000"/>
          <w:sz w:val="28"/>
          <w:szCs w:val="28"/>
          <w:u w:val="single"/>
        </w:rPr>
        <w:t>СОДЕРЖАНИЕ</w:t>
      </w:r>
    </w:p>
    <w:p w14:paraId="05A41A2D" w14:textId="5EA40EB1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7"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В публикации должны быть указаны рассматриваемая проблема, используемый подход к её решению, методы исследования/анализа, основные полученные результаты, их новизна и перспективы дальнейшего изучения проблемы. В завершении публикации – вывод.</w:t>
      </w:r>
    </w:p>
    <w:p w14:paraId="6F69F3B7" w14:textId="3C5E5EB8" w:rsidR="00E5364C" w:rsidRPr="002C7321" w:rsidRDefault="002C7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7"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2C7321">
        <w:rPr>
          <w:i/>
          <w:iCs/>
          <w:color w:val="000000"/>
          <w:sz w:val="28"/>
          <w:szCs w:val="28"/>
          <w:u w:val="single"/>
        </w:rPr>
        <w:t>ИЛЛЮСТРАЦИИ, ПРИЛОЖЕНИЯ И СПИСОК ЛИТЕРАТУРЫ</w:t>
      </w:r>
    </w:p>
    <w:p w14:paraId="038CD418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Все рисунки и таблицы, должны быть пронумерованы и снабжены названиями (для таблиц: над самой таблицей, выравнивание по центру, слово таблица (полностью) или подрисуночными подписям (под рисунком, слово рисунок (полностью). Под таблицей или рисунком указать источник или «составлено автором».</w:t>
      </w:r>
    </w:p>
    <w:p w14:paraId="4CB1427B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7505781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C7321">
        <w:rPr>
          <w:b/>
          <w:i/>
          <w:color w:val="000000"/>
          <w:sz w:val="28"/>
          <w:szCs w:val="28"/>
        </w:rPr>
        <w:t>Пример оформления таблицы</w:t>
      </w:r>
    </w:p>
    <w:p w14:paraId="7039BC23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Таблица 1. Основные дефиниции понятия…</w:t>
      </w:r>
    </w:p>
    <w:tbl>
      <w:tblPr>
        <w:tblStyle w:val="af0"/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3487"/>
        <w:gridCol w:w="3487"/>
      </w:tblGrid>
      <w:tr w:rsidR="00D24364" w:rsidRPr="002C7321" w14:paraId="2EBA6AA0" w14:textId="77777777">
        <w:tc>
          <w:tcPr>
            <w:tcW w:w="3486" w:type="dxa"/>
          </w:tcPr>
          <w:p w14:paraId="71F38778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14:paraId="26A0F112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14:paraId="074CF75D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364" w:rsidRPr="002C7321" w14:paraId="39F30848" w14:textId="77777777">
        <w:tc>
          <w:tcPr>
            <w:tcW w:w="3486" w:type="dxa"/>
          </w:tcPr>
          <w:p w14:paraId="40994CAC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14:paraId="541F4670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14:paraId="4EDE1C5D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364" w:rsidRPr="002C7321" w14:paraId="26F3B134" w14:textId="77777777">
        <w:tc>
          <w:tcPr>
            <w:tcW w:w="3486" w:type="dxa"/>
          </w:tcPr>
          <w:p w14:paraId="3B918C98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14:paraId="59CB8646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14:paraId="6FEB0A36" w14:textId="77777777" w:rsidR="00D24364" w:rsidRPr="002C7321" w:rsidRDefault="00D24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DE1EDD5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Источник: составлено автором</w:t>
      </w:r>
    </w:p>
    <w:p w14:paraId="0F6DEB55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C7321">
        <w:rPr>
          <w:b/>
          <w:i/>
          <w:color w:val="000000"/>
          <w:sz w:val="28"/>
          <w:szCs w:val="28"/>
        </w:rPr>
        <w:t>Пример оформления рисунка</w:t>
      </w:r>
    </w:p>
    <w:p w14:paraId="06E9E58A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56178173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C7321">
        <w:rPr>
          <w:noProof/>
          <w:color w:val="000000"/>
          <w:sz w:val="28"/>
          <w:szCs w:val="28"/>
        </w:rPr>
        <w:drawing>
          <wp:inline distT="0" distB="0" distL="0" distR="0" wp14:anchorId="6DDD3DE1" wp14:editId="5B9BDB8B">
            <wp:extent cx="4057650" cy="27622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CDF9F5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Рисунок 1. Периодизация экологизации бизнеса (Хоффман, 2012) [1]</w:t>
      </w:r>
    </w:p>
    <w:p w14:paraId="1EFB1C66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27D3A37" w14:textId="77777777" w:rsidR="00D24364" w:rsidRPr="002C7321" w:rsidRDefault="00D243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92F1C8F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Рисунки должны быть в формате *</w:t>
      </w:r>
      <w:proofErr w:type="spellStart"/>
      <w:r w:rsidRPr="002C7321">
        <w:rPr>
          <w:color w:val="000000"/>
          <w:sz w:val="28"/>
          <w:szCs w:val="28"/>
        </w:rPr>
        <w:t>jpg</w:t>
      </w:r>
      <w:proofErr w:type="spellEnd"/>
      <w:r w:rsidRPr="002C7321">
        <w:rPr>
          <w:color w:val="000000"/>
          <w:sz w:val="28"/>
          <w:szCs w:val="28"/>
        </w:rPr>
        <w:t>. Изображения, выполненные в MS Word, не принимаются. Рисунки должны быть вставлены в текст и быть четкими, черно-белыми.</w:t>
      </w:r>
    </w:p>
    <w:p w14:paraId="59A329A9" w14:textId="687CD1C8" w:rsidR="00E5364C" w:rsidRPr="002C7321" w:rsidRDefault="00E53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C7321">
        <w:rPr>
          <w:color w:val="000000"/>
          <w:sz w:val="28"/>
          <w:szCs w:val="28"/>
        </w:rPr>
        <w:t>Если в работе используется много иллюстраций, можно оформить их в формате приложения (не входит в объем текста</w:t>
      </w:r>
      <w:r w:rsidR="002C7321" w:rsidRPr="002C7321">
        <w:rPr>
          <w:color w:val="000000"/>
          <w:sz w:val="28"/>
          <w:szCs w:val="28"/>
        </w:rPr>
        <w:t xml:space="preserve">, размещается </w:t>
      </w:r>
      <w:r w:rsidR="002C7321" w:rsidRPr="002C7321">
        <w:rPr>
          <w:color w:val="000000"/>
          <w:sz w:val="28"/>
          <w:szCs w:val="28"/>
          <w:u w:val="single"/>
        </w:rPr>
        <w:t>после</w:t>
      </w:r>
      <w:r w:rsidR="002C7321" w:rsidRPr="002C7321">
        <w:rPr>
          <w:color w:val="000000"/>
          <w:sz w:val="28"/>
          <w:szCs w:val="28"/>
        </w:rPr>
        <w:t xml:space="preserve"> списка литературы</w:t>
      </w:r>
      <w:r w:rsidRPr="002C7321">
        <w:rPr>
          <w:color w:val="000000"/>
          <w:sz w:val="28"/>
          <w:szCs w:val="28"/>
        </w:rPr>
        <w:t xml:space="preserve">). Жирным шрифтом, выравнивание по центру пишется «Приложение 1», далее располагается таблица или рисунок в соответствии с требованиями, указанными выше. Каждое приложение размещается на отдельной странице. </w:t>
      </w:r>
    </w:p>
    <w:p w14:paraId="5517A8D0" w14:textId="6A7A2E1E" w:rsidR="00D24364" w:rsidRPr="002C7321" w:rsidRDefault="00376351" w:rsidP="00E53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>Используемая литература оформляется в конце текста под названием</w:t>
      </w:r>
      <w:r w:rsidR="00E5364C" w:rsidRPr="002C7321">
        <w:rPr>
          <w:color w:val="000000"/>
          <w:sz w:val="28"/>
          <w:szCs w:val="28"/>
        </w:rPr>
        <w:t xml:space="preserve"> </w:t>
      </w:r>
      <w:r w:rsidRPr="002C7321">
        <w:rPr>
          <w:color w:val="000000"/>
          <w:sz w:val="28"/>
          <w:szCs w:val="28"/>
        </w:rPr>
        <w:t xml:space="preserve">«Список литературы» - по центру, жирным шрифтом. </w:t>
      </w:r>
      <w:r w:rsidR="00E5364C" w:rsidRPr="002C7321">
        <w:rPr>
          <w:color w:val="000000"/>
          <w:sz w:val="28"/>
          <w:szCs w:val="28"/>
        </w:rPr>
        <w:t xml:space="preserve">Все пункты списка должны быть расположены в алфавитном порядке, сначала на русском, затем на английском языке. В список литературы входят документы, доклады, статьи, монографии. </w:t>
      </w:r>
      <w:r w:rsidR="003664B4">
        <w:rPr>
          <w:color w:val="000000"/>
          <w:sz w:val="28"/>
          <w:szCs w:val="28"/>
        </w:rPr>
        <w:t>Н</w:t>
      </w:r>
      <w:r w:rsidR="00E5364C" w:rsidRPr="002C7321">
        <w:rPr>
          <w:color w:val="000000"/>
          <w:sz w:val="28"/>
          <w:szCs w:val="28"/>
        </w:rPr>
        <w:t xml:space="preserve">овостные заметки, заявления официальных лиц и т.п. </w:t>
      </w:r>
      <w:r w:rsidR="003664B4">
        <w:rPr>
          <w:color w:val="000000"/>
          <w:sz w:val="28"/>
          <w:szCs w:val="28"/>
        </w:rPr>
        <w:t>в списке литературы приводить</w:t>
      </w:r>
      <w:r w:rsidR="00E5364C" w:rsidRPr="002C7321">
        <w:rPr>
          <w:color w:val="000000"/>
          <w:sz w:val="28"/>
          <w:szCs w:val="28"/>
        </w:rPr>
        <w:t xml:space="preserve"> не нужно.  </w:t>
      </w:r>
      <w:r w:rsidR="00E5364C" w:rsidRPr="002C7321">
        <w:rPr>
          <w:color w:val="000000"/>
          <w:sz w:val="28"/>
          <w:szCs w:val="28"/>
        </w:rPr>
        <w:lastRenderedPageBreak/>
        <w:t>В списке литературы должны быть перечислены те работы, на которые авторы ссылаются в своих тезисах. В тексте даются подстрочные сноски</w:t>
      </w:r>
      <w:r w:rsidR="003664B4">
        <w:rPr>
          <w:color w:val="000000"/>
          <w:sz w:val="28"/>
          <w:szCs w:val="28"/>
        </w:rPr>
        <w:t xml:space="preserve"> на литературу с обязательным указанием страницы и источники</w:t>
      </w:r>
      <w:r w:rsidR="00E5364C" w:rsidRPr="002C7321">
        <w:rPr>
          <w:color w:val="000000"/>
          <w:sz w:val="28"/>
          <w:szCs w:val="28"/>
        </w:rPr>
        <w:t xml:space="preserve"> по ГОСТ Р 7.0.5-2008.</w:t>
      </w:r>
    </w:p>
    <w:p w14:paraId="07B408D6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 w:firstLine="709"/>
        <w:jc w:val="both"/>
        <w:rPr>
          <w:b/>
          <w:i/>
          <w:color w:val="000000"/>
          <w:sz w:val="28"/>
          <w:szCs w:val="28"/>
        </w:rPr>
      </w:pPr>
      <w:r w:rsidRPr="002C7321">
        <w:rPr>
          <w:b/>
          <w:i/>
          <w:color w:val="000000"/>
          <w:sz w:val="28"/>
          <w:szCs w:val="28"/>
        </w:rPr>
        <w:t>Пример оформления списка литературы</w:t>
      </w:r>
    </w:p>
    <w:p w14:paraId="20C3A1FB" w14:textId="77777777" w:rsidR="00D24364" w:rsidRPr="002C7321" w:rsidRDefault="00376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 w:firstLine="709"/>
        <w:jc w:val="center"/>
        <w:rPr>
          <w:b/>
          <w:color w:val="000000"/>
          <w:sz w:val="28"/>
          <w:szCs w:val="28"/>
        </w:rPr>
      </w:pPr>
      <w:r w:rsidRPr="002C7321">
        <w:rPr>
          <w:b/>
          <w:color w:val="000000"/>
          <w:sz w:val="28"/>
          <w:szCs w:val="28"/>
        </w:rPr>
        <w:t>Список литературы</w:t>
      </w:r>
    </w:p>
    <w:p w14:paraId="00064E79" w14:textId="77777777" w:rsidR="00E5364C" w:rsidRPr="002C7321" w:rsidRDefault="00E5364C" w:rsidP="00E53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  <w:highlight w:val="white"/>
        </w:rPr>
        <w:t xml:space="preserve">Алиев Р.А., </w:t>
      </w:r>
      <w:proofErr w:type="spellStart"/>
      <w:r w:rsidRPr="002C7321">
        <w:rPr>
          <w:color w:val="000000"/>
          <w:sz w:val="28"/>
          <w:szCs w:val="28"/>
          <w:highlight w:val="white"/>
        </w:rPr>
        <w:t>Близнецкая</w:t>
      </w:r>
      <w:proofErr w:type="spellEnd"/>
      <w:r w:rsidRPr="002C7321">
        <w:rPr>
          <w:color w:val="000000"/>
          <w:sz w:val="28"/>
          <w:szCs w:val="28"/>
          <w:highlight w:val="white"/>
        </w:rPr>
        <w:t xml:space="preserve"> Е.А. Материалы для чтения по курсу «Многосторонняя экологическая дипломатия»: хрестоматия / сост. </w:t>
      </w:r>
      <w:proofErr w:type="spellStart"/>
      <w:r w:rsidRPr="002C7321">
        <w:rPr>
          <w:color w:val="000000"/>
          <w:sz w:val="28"/>
          <w:szCs w:val="28"/>
          <w:highlight w:val="white"/>
        </w:rPr>
        <w:t>Р.А.Алиев</w:t>
      </w:r>
      <w:proofErr w:type="spellEnd"/>
      <w:r w:rsidRPr="002C7321">
        <w:rPr>
          <w:color w:val="000000"/>
          <w:sz w:val="28"/>
          <w:szCs w:val="28"/>
          <w:highlight w:val="white"/>
        </w:rPr>
        <w:t xml:space="preserve">, </w:t>
      </w:r>
      <w:proofErr w:type="spellStart"/>
      <w:r w:rsidRPr="002C7321">
        <w:rPr>
          <w:color w:val="000000"/>
          <w:sz w:val="28"/>
          <w:szCs w:val="28"/>
          <w:highlight w:val="white"/>
        </w:rPr>
        <w:t>Е.А.Близнецкая</w:t>
      </w:r>
      <w:proofErr w:type="spellEnd"/>
      <w:r w:rsidRPr="002C7321">
        <w:rPr>
          <w:color w:val="000000"/>
          <w:sz w:val="28"/>
          <w:szCs w:val="28"/>
          <w:highlight w:val="white"/>
        </w:rPr>
        <w:t xml:space="preserve">; </w:t>
      </w:r>
      <w:proofErr w:type="spellStart"/>
      <w:r w:rsidRPr="002C7321">
        <w:rPr>
          <w:color w:val="000000"/>
          <w:sz w:val="28"/>
          <w:szCs w:val="28"/>
          <w:highlight w:val="white"/>
        </w:rPr>
        <w:t>Моск</w:t>
      </w:r>
      <w:proofErr w:type="spellEnd"/>
      <w:r w:rsidRPr="002C7321">
        <w:rPr>
          <w:color w:val="000000"/>
          <w:sz w:val="28"/>
          <w:szCs w:val="28"/>
          <w:highlight w:val="white"/>
        </w:rPr>
        <w:t xml:space="preserve">. гос. ин-т </w:t>
      </w:r>
      <w:proofErr w:type="spellStart"/>
      <w:r w:rsidRPr="002C7321">
        <w:rPr>
          <w:color w:val="000000"/>
          <w:sz w:val="28"/>
          <w:szCs w:val="28"/>
          <w:highlight w:val="white"/>
        </w:rPr>
        <w:t>междунар</w:t>
      </w:r>
      <w:proofErr w:type="spellEnd"/>
      <w:r w:rsidRPr="002C7321">
        <w:rPr>
          <w:color w:val="000000"/>
          <w:sz w:val="28"/>
          <w:szCs w:val="28"/>
          <w:highlight w:val="white"/>
        </w:rPr>
        <w:t>. отношений (ун-т) М-</w:t>
      </w:r>
      <w:proofErr w:type="spellStart"/>
      <w:r w:rsidRPr="002C7321">
        <w:rPr>
          <w:color w:val="000000"/>
          <w:sz w:val="28"/>
          <w:szCs w:val="28"/>
          <w:highlight w:val="white"/>
        </w:rPr>
        <w:t>ва</w:t>
      </w:r>
      <w:proofErr w:type="spellEnd"/>
      <w:r w:rsidRPr="002C7321">
        <w:rPr>
          <w:color w:val="000000"/>
          <w:sz w:val="28"/>
          <w:szCs w:val="28"/>
          <w:highlight w:val="white"/>
        </w:rPr>
        <w:t xml:space="preserve"> </w:t>
      </w:r>
      <w:proofErr w:type="spellStart"/>
      <w:proofErr w:type="gramStart"/>
      <w:r w:rsidRPr="002C7321">
        <w:rPr>
          <w:color w:val="000000"/>
          <w:sz w:val="28"/>
          <w:szCs w:val="28"/>
          <w:highlight w:val="white"/>
        </w:rPr>
        <w:t>иностр.дел</w:t>
      </w:r>
      <w:proofErr w:type="spellEnd"/>
      <w:proofErr w:type="gramEnd"/>
      <w:r w:rsidRPr="002C7321">
        <w:rPr>
          <w:color w:val="000000"/>
          <w:sz w:val="28"/>
          <w:szCs w:val="28"/>
          <w:highlight w:val="white"/>
        </w:rPr>
        <w:t xml:space="preserve"> Рос. Федерации, каф. международных комплексных проблем природопользования и экологии. — М.: МГИМО-Университет, 2016. — 198 c</w:t>
      </w:r>
      <w:r w:rsidRPr="002C7321">
        <w:rPr>
          <w:color w:val="000000"/>
          <w:sz w:val="28"/>
          <w:szCs w:val="28"/>
        </w:rPr>
        <w:t>.</w:t>
      </w:r>
    </w:p>
    <w:p w14:paraId="0CFD1E40" w14:textId="76A498E5" w:rsidR="00E5364C" w:rsidRPr="002C732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/>
        <w:jc w:val="both"/>
        <w:rPr>
          <w:b/>
          <w:color w:val="000000"/>
          <w:sz w:val="28"/>
          <w:szCs w:val="28"/>
        </w:rPr>
      </w:pPr>
      <w:hyperlink r:id="rId8">
        <w:proofErr w:type="spellStart"/>
        <w:r w:rsidR="00E5364C" w:rsidRPr="002C7321">
          <w:rPr>
            <w:color w:val="000000"/>
            <w:sz w:val="28"/>
            <w:szCs w:val="28"/>
          </w:rPr>
          <w:t>Пусенкова</w:t>
        </w:r>
        <w:proofErr w:type="spellEnd"/>
        <w:r w:rsidR="00E5364C" w:rsidRPr="002C7321">
          <w:rPr>
            <w:color w:val="000000"/>
            <w:sz w:val="28"/>
            <w:szCs w:val="28"/>
          </w:rPr>
          <w:t xml:space="preserve"> Н.Н.</w:t>
        </w:r>
      </w:hyperlink>
      <w:r w:rsidR="00E5364C" w:rsidRPr="002C7321">
        <w:rPr>
          <w:b/>
          <w:i/>
          <w:color w:val="000000"/>
          <w:sz w:val="28"/>
          <w:szCs w:val="28"/>
          <w:highlight w:val="white"/>
        </w:rPr>
        <w:t xml:space="preserve"> </w:t>
      </w:r>
      <w:r w:rsidR="00E5364C" w:rsidRPr="002C7321">
        <w:rPr>
          <w:color w:val="000000"/>
          <w:sz w:val="28"/>
          <w:szCs w:val="28"/>
          <w:highlight w:val="white"/>
        </w:rPr>
        <w:t xml:space="preserve">Климатическая политика национальных нефтяных компаний: декарбонизация по-европейски или по-американски? // Проблемы экономики и управления нефтегазовым комплексом. </w:t>
      </w:r>
      <w:r w:rsidR="002C7321" w:rsidRPr="002C7321">
        <w:rPr>
          <w:color w:val="000000"/>
          <w:sz w:val="28"/>
          <w:szCs w:val="28"/>
          <w:highlight w:val="white"/>
        </w:rPr>
        <w:sym w:font="Symbol" w:char="F02D"/>
      </w:r>
      <w:r w:rsidR="002C7321" w:rsidRPr="002C7321">
        <w:rPr>
          <w:color w:val="000000"/>
          <w:sz w:val="28"/>
          <w:szCs w:val="28"/>
          <w:highlight w:val="white"/>
        </w:rPr>
        <w:t xml:space="preserve"> </w:t>
      </w:r>
      <w:r w:rsidR="00E5364C" w:rsidRPr="002C7321">
        <w:rPr>
          <w:color w:val="000000"/>
          <w:sz w:val="28"/>
          <w:szCs w:val="28"/>
          <w:highlight w:val="white"/>
        </w:rPr>
        <w:t>2021.</w:t>
      </w:r>
      <w:r w:rsidR="002C7321" w:rsidRPr="002C7321">
        <w:rPr>
          <w:color w:val="000000"/>
          <w:sz w:val="28"/>
          <w:szCs w:val="28"/>
          <w:highlight w:val="white"/>
        </w:rPr>
        <w:t xml:space="preserve"> </w:t>
      </w:r>
      <w:r w:rsidR="002C7321" w:rsidRPr="002C7321">
        <w:rPr>
          <w:color w:val="000000"/>
          <w:sz w:val="28"/>
          <w:szCs w:val="28"/>
          <w:highlight w:val="white"/>
        </w:rPr>
        <w:sym w:font="Symbol" w:char="F02D"/>
      </w:r>
      <w:r w:rsidR="00E5364C" w:rsidRPr="002C7321">
        <w:rPr>
          <w:color w:val="000000"/>
          <w:sz w:val="28"/>
          <w:szCs w:val="28"/>
          <w:highlight w:val="white"/>
        </w:rPr>
        <w:t xml:space="preserve"> № 11 (203).</w:t>
      </w:r>
      <w:r w:rsidR="002C7321" w:rsidRPr="002C7321">
        <w:rPr>
          <w:color w:val="000000"/>
          <w:sz w:val="28"/>
          <w:szCs w:val="28"/>
          <w:highlight w:val="white"/>
        </w:rPr>
        <w:t xml:space="preserve"> </w:t>
      </w:r>
      <w:r w:rsidR="002C7321" w:rsidRPr="002C7321">
        <w:rPr>
          <w:color w:val="000000"/>
          <w:sz w:val="28"/>
          <w:szCs w:val="28"/>
          <w:highlight w:val="white"/>
        </w:rPr>
        <w:sym w:font="Symbol" w:char="F02D"/>
      </w:r>
      <w:r w:rsidR="00E5364C" w:rsidRPr="002C7321">
        <w:rPr>
          <w:color w:val="000000"/>
          <w:sz w:val="28"/>
          <w:szCs w:val="28"/>
          <w:highlight w:val="white"/>
        </w:rPr>
        <w:t xml:space="preserve"> С. 52-62. </w:t>
      </w:r>
    </w:p>
    <w:p w14:paraId="657E29C2" w14:textId="77777777" w:rsidR="00E5364C" w:rsidRPr="002C7321" w:rsidRDefault="00E5364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/>
        <w:jc w:val="both"/>
        <w:rPr>
          <w:color w:val="000000"/>
          <w:sz w:val="28"/>
          <w:szCs w:val="28"/>
        </w:rPr>
      </w:pPr>
      <w:r w:rsidRPr="002C7321">
        <w:rPr>
          <w:color w:val="000000"/>
          <w:sz w:val="28"/>
          <w:szCs w:val="28"/>
        </w:rPr>
        <w:t xml:space="preserve">Рамочная конвенция Организации Объединенных Наций об изменении климата. Рио-де Жанейро. 9 мая 1992 [Электронный ресурс]. URL: </w:t>
      </w:r>
      <w:hyperlink r:id="rId9">
        <w:r w:rsidRPr="002C7321">
          <w:rPr>
            <w:color w:val="0000FF"/>
            <w:sz w:val="28"/>
            <w:szCs w:val="28"/>
            <w:u w:val="single"/>
          </w:rPr>
          <w:t>http://www.un.org/ru/documents/decl_conv/conventions/climate_framework_conv.shtml</w:t>
        </w:r>
      </w:hyperlink>
    </w:p>
    <w:p w14:paraId="1F1F897F" w14:textId="68D4E9D2" w:rsidR="00E5364C" w:rsidRPr="002C7321" w:rsidRDefault="002C7321" w:rsidP="002C732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9"/>
        <w:jc w:val="both"/>
        <w:rPr>
          <w:color w:val="000000"/>
          <w:sz w:val="28"/>
          <w:szCs w:val="28"/>
          <w:lang w:val="en-US"/>
        </w:rPr>
      </w:pPr>
      <w:r w:rsidRPr="002C7321">
        <w:rPr>
          <w:color w:val="000000"/>
          <w:sz w:val="28"/>
          <w:szCs w:val="28"/>
          <w:lang w:val="en-US"/>
        </w:rPr>
        <w:t>Weinber C. From Environmental Diplomacy to Environmentally Sound Diplomacy // Conference report «Environment diplomacy». 1998. – P. 25–30.</w:t>
      </w:r>
    </w:p>
    <w:sectPr w:rsidR="00E5364C" w:rsidRPr="002C7321">
      <w:footerReference w:type="default" r:id="rId10"/>
      <w:pgSz w:w="11910" w:h="16840"/>
      <w:pgMar w:top="720" w:right="720" w:bottom="720" w:left="720" w:header="0" w:footer="10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FF25" w14:textId="77777777" w:rsidR="002217F1" w:rsidRDefault="002217F1">
      <w:r>
        <w:separator/>
      </w:r>
    </w:p>
  </w:endnote>
  <w:endnote w:type="continuationSeparator" w:id="0">
    <w:p w14:paraId="11942160" w14:textId="77777777" w:rsidR="002217F1" w:rsidRDefault="002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F620" w14:textId="77777777" w:rsidR="00D24364" w:rsidRDefault="00D243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2A2C" w14:textId="77777777" w:rsidR="002217F1" w:rsidRDefault="002217F1">
      <w:r>
        <w:separator/>
      </w:r>
    </w:p>
  </w:footnote>
  <w:footnote w:type="continuationSeparator" w:id="0">
    <w:p w14:paraId="7A33C4F9" w14:textId="77777777" w:rsidR="002217F1" w:rsidRDefault="0022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DF3"/>
    <w:multiLevelType w:val="multilevel"/>
    <w:tmpl w:val="9E50D752"/>
    <w:lvl w:ilvl="0">
      <w:start w:val="1"/>
      <w:numFmt w:val="bullet"/>
      <w:lvlText w:val="—"/>
      <w:lvlJc w:val="left"/>
      <w:pPr>
        <w:ind w:left="253" w:hanging="35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0" w:hanging="351"/>
      </w:pPr>
    </w:lvl>
    <w:lvl w:ilvl="2">
      <w:start w:val="1"/>
      <w:numFmt w:val="bullet"/>
      <w:lvlText w:val="•"/>
      <w:lvlJc w:val="left"/>
      <w:pPr>
        <w:ind w:left="2241" w:hanging="351"/>
      </w:pPr>
    </w:lvl>
    <w:lvl w:ilvl="3">
      <w:start w:val="1"/>
      <w:numFmt w:val="bullet"/>
      <w:lvlText w:val="•"/>
      <w:lvlJc w:val="left"/>
      <w:pPr>
        <w:ind w:left="3231" w:hanging="351"/>
      </w:pPr>
    </w:lvl>
    <w:lvl w:ilvl="4">
      <w:start w:val="1"/>
      <w:numFmt w:val="bullet"/>
      <w:lvlText w:val="•"/>
      <w:lvlJc w:val="left"/>
      <w:pPr>
        <w:ind w:left="4222" w:hanging="351"/>
      </w:pPr>
    </w:lvl>
    <w:lvl w:ilvl="5">
      <w:start w:val="1"/>
      <w:numFmt w:val="bullet"/>
      <w:lvlText w:val="•"/>
      <w:lvlJc w:val="left"/>
      <w:pPr>
        <w:ind w:left="5213" w:hanging="351"/>
      </w:pPr>
    </w:lvl>
    <w:lvl w:ilvl="6">
      <w:start w:val="1"/>
      <w:numFmt w:val="bullet"/>
      <w:lvlText w:val="•"/>
      <w:lvlJc w:val="left"/>
      <w:pPr>
        <w:ind w:left="6203" w:hanging="351"/>
      </w:pPr>
    </w:lvl>
    <w:lvl w:ilvl="7">
      <w:start w:val="1"/>
      <w:numFmt w:val="bullet"/>
      <w:lvlText w:val="•"/>
      <w:lvlJc w:val="left"/>
      <w:pPr>
        <w:ind w:left="7194" w:hanging="351"/>
      </w:pPr>
    </w:lvl>
    <w:lvl w:ilvl="8">
      <w:start w:val="1"/>
      <w:numFmt w:val="bullet"/>
      <w:lvlText w:val="•"/>
      <w:lvlJc w:val="left"/>
      <w:pPr>
        <w:ind w:left="8185" w:hanging="351"/>
      </w:pPr>
    </w:lvl>
  </w:abstractNum>
  <w:abstractNum w:abstractNumId="1" w15:restartNumberingAfterBreak="0">
    <w:nsid w:val="28755A7B"/>
    <w:multiLevelType w:val="multilevel"/>
    <w:tmpl w:val="BAA4D60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89259">
    <w:abstractNumId w:val="1"/>
  </w:num>
  <w:num w:numId="2" w16cid:durableId="1828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4364"/>
    <w:rsid w:val="002217F1"/>
    <w:rsid w:val="002C7321"/>
    <w:rsid w:val="003664B4"/>
    <w:rsid w:val="00376351"/>
    <w:rsid w:val="00C86662"/>
    <w:rsid w:val="00D24364"/>
    <w:rsid w:val="00E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85A9"/>
  <w15:docId w15:val="{84A1D3D1-9F09-431E-89B1-934A9E32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66"/>
    <w:rPr>
      <w:lang w:bidi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72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972C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2C66"/>
    <w:pPr>
      <w:ind w:left="404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972C66"/>
    <w:pPr>
      <w:ind w:left="961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2C66"/>
    <w:pPr>
      <w:ind w:left="253" w:firstLine="708"/>
    </w:pPr>
  </w:style>
  <w:style w:type="paragraph" w:customStyle="1" w:styleId="TableParagraph">
    <w:name w:val="Table Paragraph"/>
    <w:basedOn w:val="a"/>
    <w:uiPriority w:val="1"/>
    <w:qFormat/>
    <w:rsid w:val="00972C66"/>
    <w:pPr>
      <w:spacing w:before="66"/>
    </w:pPr>
  </w:style>
  <w:style w:type="paragraph" w:styleId="a6">
    <w:name w:val="Balloon Text"/>
    <w:basedOn w:val="a"/>
    <w:link w:val="a7"/>
    <w:uiPriority w:val="99"/>
    <w:semiHidden/>
    <w:unhideWhenUsed/>
    <w:rsid w:val="00812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0A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FD6BA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A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ED6E04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ED6E04"/>
    <w:rPr>
      <w:sz w:val="20"/>
      <w:szCs w:val="20"/>
      <w:lang w:val="ru-RU"/>
    </w:rPr>
  </w:style>
  <w:style w:type="character" w:customStyle="1" w:styleId="ac">
    <w:name w:val="Нет"/>
    <w:rsid w:val="00ED6E04"/>
  </w:style>
  <w:style w:type="character" w:styleId="ad">
    <w:name w:val="Emphasis"/>
    <w:basedOn w:val="a0"/>
    <w:uiPriority w:val="20"/>
    <w:qFormat/>
    <w:rsid w:val="00932F36"/>
    <w:rPr>
      <w:i/>
      <w:iCs/>
    </w:rPr>
  </w:style>
  <w:style w:type="character" w:styleId="ae">
    <w:name w:val="Strong"/>
    <w:basedOn w:val="a0"/>
    <w:uiPriority w:val="22"/>
    <w:qFormat/>
    <w:rsid w:val="00932F36"/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mo.ru/index.php?page_id=555&amp;id=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climate_framework_conv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4760</Characters>
  <Application>Microsoft Office Word</Application>
  <DocSecurity>0</DocSecurity>
  <Lines>119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Бурдина</cp:lastModifiedBy>
  <cp:revision>3</cp:revision>
  <dcterms:created xsi:type="dcterms:W3CDTF">2023-08-05T08:16:00Z</dcterms:created>
  <dcterms:modified xsi:type="dcterms:W3CDTF">2023-08-09T08:42:00Z</dcterms:modified>
</cp:coreProperties>
</file>